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71" w:rsidRPr="00337872" w:rsidRDefault="00337872" w:rsidP="00D43571">
      <w:pPr>
        <w:spacing w:after="0" w:line="240" w:lineRule="auto"/>
        <w:jc w:val="center"/>
        <w:rPr>
          <w:sz w:val="24"/>
          <w:szCs w:val="24"/>
          <w:u w:val="single"/>
        </w:rPr>
      </w:pPr>
      <w:bookmarkStart w:id="0" w:name="_GoBack"/>
      <w:bookmarkEnd w:id="0"/>
      <w:r>
        <w:rPr>
          <w:sz w:val="24"/>
          <w:szCs w:val="24"/>
          <w:u w:val="single"/>
        </w:rPr>
        <w:t>Lesson 6</w:t>
      </w:r>
      <w:r w:rsidR="00D43571" w:rsidRPr="00337872">
        <w:rPr>
          <w:sz w:val="24"/>
          <w:szCs w:val="24"/>
          <w:u w:val="single"/>
        </w:rPr>
        <w:t>: “</w:t>
      </w:r>
      <w:r w:rsidRPr="00337872">
        <w:rPr>
          <w:sz w:val="24"/>
          <w:szCs w:val="24"/>
          <w:u w:val="single"/>
        </w:rPr>
        <w:t>The will of the Lord be done</w:t>
      </w:r>
      <w:r w:rsidR="00D43571" w:rsidRPr="00337872">
        <w:rPr>
          <w:sz w:val="24"/>
          <w:szCs w:val="24"/>
          <w:u w:val="single"/>
        </w:rPr>
        <w:t>” –</w:t>
      </w:r>
      <w:r w:rsidRPr="00337872">
        <w:rPr>
          <w:sz w:val="24"/>
          <w:szCs w:val="24"/>
          <w:u w:val="single"/>
        </w:rPr>
        <w:t xml:space="preserve"> Paul in Jerusalem (Acts 21:1-22:2)</w:t>
      </w:r>
    </w:p>
    <w:p w:rsidR="00AC5F6C" w:rsidRDefault="00AC5F6C" w:rsidP="002000D2">
      <w:pPr>
        <w:spacing w:after="0" w:line="240" w:lineRule="auto"/>
        <w:rPr>
          <w:bCs/>
          <w:sz w:val="24"/>
          <w:szCs w:val="24"/>
        </w:rPr>
      </w:pPr>
    </w:p>
    <w:p w:rsidR="002000D2" w:rsidRDefault="002000D2" w:rsidP="002000D2">
      <w:pPr>
        <w:spacing w:after="0" w:line="240" w:lineRule="auto"/>
        <w:rPr>
          <w:b/>
          <w:bCs/>
          <w:sz w:val="24"/>
          <w:szCs w:val="24"/>
        </w:rPr>
      </w:pPr>
      <w:r>
        <w:rPr>
          <w:b/>
          <w:bCs/>
          <w:sz w:val="24"/>
          <w:szCs w:val="24"/>
        </w:rPr>
        <w:t>Review</w:t>
      </w:r>
    </w:p>
    <w:p w:rsidR="00E95DC3" w:rsidRDefault="00E95DC3" w:rsidP="002000D2">
      <w:pPr>
        <w:spacing w:after="0" w:line="240" w:lineRule="auto"/>
        <w:rPr>
          <w:rFonts w:asciiTheme="minorHAnsi" w:hAnsiTheme="minorHAnsi"/>
          <w:sz w:val="24"/>
          <w:szCs w:val="24"/>
        </w:rPr>
      </w:pPr>
      <w:r>
        <w:rPr>
          <w:rFonts w:asciiTheme="minorHAnsi" w:hAnsiTheme="minorHAnsi"/>
          <w:sz w:val="24"/>
          <w:szCs w:val="24"/>
        </w:rPr>
        <w:t xml:space="preserve">In chapter 20, Paul leaves Ephesus, travels through Macedonia, and works in Greece for 3 months.  He intends to sail to Syria to deliver relief for the needy saints in Jerusalem.  However, he learns of the Jews’ plot against him and goes north via Macedonia with 7 other men assisting with the gift.  Luke joins Paul in Philippi (20:5).  The group sails to Troas where Paul stays for 7 days and raises Eutychus from the dead.  Paul travels by land to Assos and meets Luke and company who sail along the coast.  They then sail to Mitylene, Chios, Samos, and stay at Trogyllium (opposite Samos).  From there, they travel to Miletus with Paul deciding not to go to Ephesus in order to attend Pentecost in Jerusalem.  From Miletus, Paul calls for the Ephesian elders and delivers a heartfelt message.  He speaks of his genuine love and concern for them and how he is more concerned with “finishing the race” than he is about his </w:t>
      </w:r>
      <w:r w:rsidR="003728C3">
        <w:rPr>
          <w:rFonts w:asciiTheme="minorHAnsi" w:hAnsiTheme="minorHAnsi"/>
          <w:sz w:val="24"/>
          <w:szCs w:val="24"/>
        </w:rPr>
        <w:t xml:space="preserve">own </w:t>
      </w:r>
      <w:r>
        <w:rPr>
          <w:rFonts w:asciiTheme="minorHAnsi" w:hAnsiTheme="minorHAnsi"/>
          <w:sz w:val="24"/>
          <w:szCs w:val="24"/>
        </w:rPr>
        <w:t xml:space="preserve">life, as he goes to Jerusalem.  He declares he is innocent of those who have refused the gospel.  He delivers specific warnings to the elders on being vigilant and protecting the flock from false teachers, both </w:t>
      </w:r>
      <w:r w:rsidR="003728C3">
        <w:rPr>
          <w:rFonts w:asciiTheme="minorHAnsi" w:hAnsiTheme="minorHAnsi"/>
          <w:sz w:val="24"/>
          <w:szCs w:val="24"/>
        </w:rPr>
        <w:t>internal and external</w:t>
      </w:r>
      <w:r>
        <w:rPr>
          <w:rFonts w:asciiTheme="minorHAnsi" w:hAnsiTheme="minorHAnsi"/>
          <w:sz w:val="24"/>
          <w:szCs w:val="24"/>
        </w:rPr>
        <w:t xml:space="preserve">.  He encourages and reminds them of his example when he labored among them.  Finally, he kneels and prays </w:t>
      </w:r>
      <w:r w:rsidR="003728C3">
        <w:rPr>
          <w:rFonts w:asciiTheme="minorHAnsi" w:hAnsiTheme="minorHAnsi"/>
          <w:sz w:val="24"/>
          <w:szCs w:val="24"/>
        </w:rPr>
        <w:t xml:space="preserve">with them </w:t>
      </w:r>
      <w:r>
        <w:rPr>
          <w:rFonts w:asciiTheme="minorHAnsi" w:hAnsiTheme="minorHAnsi"/>
          <w:sz w:val="24"/>
          <w:szCs w:val="24"/>
        </w:rPr>
        <w:t>as he te</w:t>
      </w:r>
      <w:r w:rsidR="003728C3">
        <w:rPr>
          <w:rFonts w:asciiTheme="minorHAnsi" w:hAnsiTheme="minorHAnsi"/>
          <w:sz w:val="24"/>
          <w:szCs w:val="24"/>
        </w:rPr>
        <w:t>lls them they will never see his face</w:t>
      </w:r>
      <w:r>
        <w:rPr>
          <w:rFonts w:asciiTheme="minorHAnsi" w:hAnsiTheme="minorHAnsi"/>
          <w:sz w:val="24"/>
          <w:szCs w:val="24"/>
        </w:rPr>
        <w:t xml:space="preserve"> again.  With these words, the elders accompany him to the ship.</w:t>
      </w:r>
    </w:p>
    <w:p w:rsidR="00B50614" w:rsidRDefault="00B50614" w:rsidP="002000D2">
      <w:pPr>
        <w:spacing w:after="0" w:line="240" w:lineRule="auto"/>
        <w:rPr>
          <w:rFonts w:asciiTheme="minorHAnsi" w:hAnsiTheme="minorHAnsi"/>
          <w:sz w:val="24"/>
          <w:szCs w:val="24"/>
        </w:rPr>
      </w:pPr>
    </w:p>
    <w:p w:rsidR="00E95DC3" w:rsidRDefault="00337872" w:rsidP="00E95DC3">
      <w:pPr>
        <w:pStyle w:val="ListParagraph"/>
        <w:numPr>
          <w:ilvl w:val="0"/>
          <w:numId w:val="1"/>
        </w:numPr>
        <w:spacing w:after="0" w:line="240" w:lineRule="auto"/>
        <w:ind w:left="360"/>
        <w:rPr>
          <w:rFonts w:asciiTheme="minorHAnsi" w:hAnsiTheme="minorHAnsi"/>
          <w:sz w:val="24"/>
          <w:szCs w:val="24"/>
        </w:rPr>
      </w:pPr>
      <w:r w:rsidRPr="00E95DC3">
        <w:rPr>
          <w:rFonts w:asciiTheme="minorHAnsi" w:hAnsiTheme="minorHAnsi"/>
          <w:sz w:val="24"/>
          <w:szCs w:val="24"/>
        </w:rPr>
        <w:t>Why was Paul’ s message to the Ephesian elders important in light of what we know about the history of the Ephesian church (Acts 18:19; 19:8-10; 19:18-20; 20:17-35; Ephesians 1:15-23, 4:1-3; Revelation 2:1-7)?</w:t>
      </w: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Pr="00E95DC3" w:rsidRDefault="00E95DC3" w:rsidP="00E95DC3">
      <w:pPr>
        <w:spacing w:after="0" w:line="240" w:lineRule="auto"/>
        <w:rPr>
          <w:rFonts w:asciiTheme="minorHAnsi" w:hAnsiTheme="minorHAnsi"/>
          <w:sz w:val="24"/>
          <w:szCs w:val="24"/>
        </w:rPr>
      </w:pPr>
    </w:p>
    <w:p w:rsidR="00E95DC3" w:rsidRPr="00E95DC3" w:rsidRDefault="00337872" w:rsidP="00E95DC3">
      <w:pPr>
        <w:pStyle w:val="ListParagraph"/>
        <w:numPr>
          <w:ilvl w:val="0"/>
          <w:numId w:val="1"/>
        </w:numPr>
        <w:spacing w:after="0" w:line="240" w:lineRule="auto"/>
        <w:ind w:left="360"/>
        <w:rPr>
          <w:rFonts w:asciiTheme="minorHAnsi" w:hAnsiTheme="minorHAnsi"/>
          <w:sz w:val="24"/>
          <w:szCs w:val="24"/>
        </w:rPr>
      </w:pPr>
      <w:r w:rsidRPr="00E95DC3">
        <w:rPr>
          <w:sz w:val="24"/>
          <w:szCs w:val="24"/>
        </w:rPr>
        <w:t>Why does Paul continue his journey to Jerusalem when the brethren at Tyre tell him, through the Holy Spirit, not to go (21:4-5; 20:16, 20-24)?</w:t>
      </w: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Pr="00E95DC3" w:rsidRDefault="00E95DC3" w:rsidP="00E95DC3">
      <w:pPr>
        <w:spacing w:after="0" w:line="240" w:lineRule="auto"/>
        <w:rPr>
          <w:rFonts w:asciiTheme="minorHAnsi" w:hAnsiTheme="minorHAnsi"/>
          <w:sz w:val="24"/>
          <w:szCs w:val="24"/>
        </w:rPr>
      </w:pPr>
    </w:p>
    <w:p w:rsidR="00E95DC3" w:rsidRPr="00E95DC3" w:rsidRDefault="00337872" w:rsidP="00E95DC3">
      <w:pPr>
        <w:pStyle w:val="ListParagraph"/>
        <w:numPr>
          <w:ilvl w:val="0"/>
          <w:numId w:val="1"/>
        </w:numPr>
        <w:spacing w:after="0" w:line="240" w:lineRule="auto"/>
        <w:ind w:left="360"/>
        <w:rPr>
          <w:rFonts w:asciiTheme="minorHAnsi" w:hAnsiTheme="minorHAnsi"/>
          <w:sz w:val="24"/>
          <w:szCs w:val="24"/>
        </w:rPr>
      </w:pPr>
      <w:r w:rsidRPr="00E95DC3">
        <w:rPr>
          <w:sz w:val="24"/>
          <w:szCs w:val="24"/>
        </w:rPr>
        <w:t>What prophecy does Agabus deliver to Paul</w:t>
      </w:r>
      <w:r w:rsidR="00E95DC3" w:rsidRPr="00E95DC3">
        <w:rPr>
          <w:sz w:val="24"/>
          <w:szCs w:val="24"/>
        </w:rPr>
        <w:t xml:space="preserve"> in Caesarea</w:t>
      </w:r>
      <w:r w:rsidRPr="00E95DC3">
        <w:rPr>
          <w:sz w:val="24"/>
          <w:szCs w:val="24"/>
        </w:rPr>
        <w:t>, what is the source of the prophecy, and how does he give it?  What is the reaction of the brethren (21:10-12)?</w:t>
      </w: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Default="00E95DC3" w:rsidP="00E95DC3">
      <w:pPr>
        <w:spacing w:after="0" w:line="240" w:lineRule="auto"/>
        <w:rPr>
          <w:rFonts w:asciiTheme="minorHAnsi" w:hAnsiTheme="minorHAnsi"/>
          <w:sz w:val="24"/>
          <w:szCs w:val="24"/>
        </w:rPr>
      </w:pPr>
    </w:p>
    <w:p w:rsidR="00E95DC3" w:rsidRPr="00E95DC3" w:rsidRDefault="00E95DC3" w:rsidP="00E95DC3">
      <w:pPr>
        <w:spacing w:after="0" w:line="240" w:lineRule="auto"/>
        <w:rPr>
          <w:rFonts w:asciiTheme="minorHAnsi" w:hAnsiTheme="minorHAnsi"/>
          <w:sz w:val="24"/>
          <w:szCs w:val="24"/>
        </w:rPr>
      </w:pPr>
    </w:p>
    <w:p w:rsidR="00337872" w:rsidRPr="00E95DC3" w:rsidRDefault="00337872" w:rsidP="00E95DC3">
      <w:pPr>
        <w:pStyle w:val="ListParagraph"/>
        <w:numPr>
          <w:ilvl w:val="0"/>
          <w:numId w:val="1"/>
        </w:numPr>
        <w:spacing w:after="0" w:line="240" w:lineRule="auto"/>
        <w:ind w:left="360"/>
        <w:rPr>
          <w:rFonts w:asciiTheme="minorHAnsi" w:hAnsiTheme="minorHAnsi"/>
          <w:sz w:val="24"/>
          <w:szCs w:val="24"/>
        </w:rPr>
      </w:pPr>
      <w:r w:rsidRPr="00E95DC3">
        <w:rPr>
          <w:sz w:val="24"/>
          <w:szCs w:val="24"/>
        </w:rPr>
        <w:t>How does Paul answer the brethren, and what is their response (21:13-14)?</w:t>
      </w:r>
    </w:p>
    <w:p w:rsidR="00337872" w:rsidRDefault="00337872" w:rsidP="00337872">
      <w:pPr>
        <w:tabs>
          <w:tab w:val="num" w:pos="1440"/>
        </w:tabs>
        <w:spacing w:after="0" w:line="240" w:lineRule="auto"/>
        <w:rPr>
          <w:sz w:val="24"/>
          <w:szCs w:val="24"/>
        </w:rPr>
      </w:pPr>
    </w:p>
    <w:p w:rsidR="00337872" w:rsidRDefault="00337872" w:rsidP="00337872">
      <w:pPr>
        <w:tabs>
          <w:tab w:val="num" w:pos="1440"/>
        </w:tabs>
        <w:spacing w:after="0" w:line="240" w:lineRule="auto"/>
        <w:rPr>
          <w:sz w:val="24"/>
          <w:szCs w:val="24"/>
        </w:rPr>
      </w:pPr>
    </w:p>
    <w:p w:rsidR="00337872" w:rsidRPr="00B04635" w:rsidRDefault="00337872" w:rsidP="00337872">
      <w:pPr>
        <w:spacing w:after="0" w:line="240" w:lineRule="auto"/>
        <w:rPr>
          <w:b/>
          <w:bCs/>
          <w:sz w:val="24"/>
          <w:szCs w:val="24"/>
        </w:rPr>
      </w:pPr>
      <w:r w:rsidRPr="00B04635">
        <w:rPr>
          <w:b/>
          <w:bCs/>
          <w:sz w:val="24"/>
          <w:szCs w:val="24"/>
        </w:rPr>
        <w:lastRenderedPageBreak/>
        <w:t>Paul</w:t>
      </w:r>
      <w:r w:rsidR="00E95DC3">
        <w:rPr>
          <w:b/>
          <w:bCs/>
          <w:sz w:val="24"/>
          <w:szCs w:val="24"/>
        </w:rPr>
        <w:t xml:space="preserve"> in Jerusalem</w:t>
      </w:r>
    </w:p>
    <w:p w:rsidR="00E95DC3" w:rsidRDefault="003728C3" w:rsidP="00E95DC3">
      <w:pPr>
        <w:pStyle w:val="ListParagraph"/>
        <w:numPr>
          <w:ilvl w:val="0"/>
          <w:numId w:val="1"/>
        </w:numPr>
        <w:spacing w:after="0" w:line="240" w:lineRule="auto"/>
        <w:ind w:left="360"/>
        <w:rPr>
          <w:sz w:val="24"/>
          <w:szCs w:val="24"/>
        </w:rPr>
      </w:pPr>
      <w:r>
        <w:rPr>
          <w:sz w:val="24"/>
          <w:szCs w:val="24"/>
        </w:rPr>
        <w:t>What had the</w:t>
      </w:r>
      <w:r w:rsidR="00337872" w:rsidRPr="00E95DC3">
        <w:rPr>
          <w:sz w:val="24"/>
          <w:szCs w:val="24"/>
        </w:rPr>
        <w:t xml:space="preserve"> Jewish Christians been told about Paul’s teaching </w:t>
      </w:r>
      <w:r>
        <w:rPr>
          <w:sz w:val="24"/>
          <w:szCs w:val="24"/>
        </w:rPr>
        <w:t>about</w:t>
      </w:r>
      <w:r w:rsidR="00337872" w:rsidRPr="00E95DC3">
        <w:rPr>
          <w:sz w:val="24"/>
          <w:szCs w:val="24"/>
        </w:rPr>
        <w:t xml:space="preserve"> the Law of Moses (Acts 21:21)?  Was the charge against Paul true (Acts 16:3; Galatians 2:3-5)?  What did James and the elders advise Paul to do (Acts 21:22-25)?</w:t>
      </w: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Pr="00E95DC3" w:rsidRDefault="00E95DC3" w:rsidP="00E95DC3">
      <w:pPr>
        <w:spacing w:after="0" w:line="240" w:lineRule="auto"/>
        <w:rPr>
          <w:sz w:val="24"/>
          <w:szCs w:val="24"/>
        </w:rPr>
      </w:pPr>
    </w:p>
    <w:p w:rsidR="00E95DC3" w:rsidRDefault="00337872" w:rsidP="00E95DC3">
      <w:pPr>
        <w:pStyle w:val="ListParagraph"/>
        <w:numPr>
          <w:ilvl w:val="0"/>
          <w:numId w:val="1"/>
        </w:numPr>
        <w:spacing w:after="0" w:line="240" w:lineRule="auto"/>
        <w:ind w:left="360"/>
        <w:rPr>
          <w:sz w:val="24"/>
          <w:szCs w:val="24"/>
        </w:rPr>
      </w:pPr>
      <w:r w:rsidRPr="00E95DC3">
        <w:rPr>
          <w:sz w:val="24"/>
          <w:szCs w:val="24"/>
        </w:rPr>
        <w:t>Upon se</w:t>
      </w:r>
      <w:r w:rsidR="003728C3">
        <w:rPr>
          <w:sz w:val="24"/>
          <w:szCs w:val="24"/>
        </w:rPr>
        <w:t>eing Paul in the temple, what did the Jews from Asia do?  What did they accuse Paul of, and what wa</w:t>
      </w:r>
      <w:r w:rsidRPr="00E95DC3">
        <w:rPr>
          <w:sz w:val="24"/>
          <w:szCs w:val="24"/>
        </w:rPr>
        <w:t>s the reaction of the people (21:27-30)?</w:t>
      </w: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Pr="00E95DC3" w:rsidRDefault="00E95DC3" w:rsidP="00E95DC3">
      <w:pPr>
        <w:spacing w:after="0" w:line="240" w:lineRule="auto"/>
        <w:rPr>
          <w:sz w:val="24"/>
          <w:szCs w:val="24"/>
        </w:rPr>
      </w:pPr>
    </w:p>
    <w:p w:rsidR="00E95DC3" w:rsidRDefault="00337872" w:rsidP="00E95DC3">
      <w:pPr>
        <w:pStyle w:val="ListParagraph"/>
        <w:numPr>
          <w:ilvl w:val="0"/>
          <w:numId w:val="1"/>
        </w:numPr>
        <w:spacing w:after="0" w:line="240" w:lineRule="auto"/>
        <w:ind w:left="360"/>
        <w:rPr>
          <w:sz w:val="24"/>
          <w:szCs w:val="24"/>
        </w:rPr>
      </w:pPr>
      <w:r w:rsidRPr="00E95DC3">
        <w:rPr>
          <w:sz w:val="24"/>
          <w:szCs w:val="24"/>
        </w:rPr>
        <w:t>Why does the Roman commander get involved, and what does he do to Paul?  What is the reaction of the crowd (21:31-36)?</w:t>
      </w: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Pr="00E95DC3" w:rsidRDefault="00E95DC3" w:rsidP="00E95DC3">
      <w:pPr>
        <w:spacing w:after="0" w:line="240" w:lineRule="auto"/>
        <w:rPr>
          <w:sz w:val="24"/>
          <w:szCs w:val="24"/>
        </w:rPr>
      </w:pPr>
    </w:p>
    <w:p w:rsidR="00E95DC3" w:rsidRPr="00E95DC3" w:rsidRDefault="00337872" w:rsidP="00E95DC3">
      <w:pPr>
        <w:pStyle w:val="ListParagraph"/>
        <w:numPr>
          <w:ilvl w:val="0"/>
          <w:numId w:val="1"/>
        </w:numPr>
        <w:spacing w:after="0" w:line="240" w:lineRule="auto"/>
        <w:ind w:left="360"/>
        <w:rPr>
          <w:sz w:val="24"/>
          <w:szCs w:val="24"/>
        </w:rPr>
      </w:pPr>
      <w:r w:rsidRPr="00E95DC3">
        <w:rPr>
          <w:rFonts w:asciiTheme="minorHAnsi" w:hAnsiTheme="minorHAnsi"/>
          <w:sz w:val="24"/>
          <w:szCs w:val="24"/>
        </w:rPr>
        <w:t>Who does the Roman commander mistake Paul to be, and how does Paul identify himself (21:38-39)?</w:t>
      </w: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Default="00E95DC3" w:rsidP="00E95DC3">
      <w:pPr>
        <w:spacing w:after="0" w:line="240" w:lineRule="auto"/>
        <w:rPr>
          <w:sz w:val="24"/>
          <w:szCs w:val="24"/>
        </w:rPr>
      </w:pPr>
    </w:p>
    <w:p w:rsidR="00E95DC3" w:rsidRPr="00E95DC3" w:rsidRDefault="00E95DC3" w:rsidP="00E95DC3">
      <w:pPr>
        <w:spacing w:after="0" w:line="240" w:lineRule="auto"/>
        <w:rPr>
          <w:sz w:val="24"/>
          <w:szCs w:val="24"/>
        </w:rPr>
      </w:pPr>
    </w:p>
    <w:p w:rsidR="00337872" w:rsidRPr="00E95DC3" w:rsidRDefault="00337872" w:rsidP="00E95DC3">
      <w:pPr>
        <w:pStyle w:val="ListParagraph"/>
        <w:numPr>
          <w:ilvl w:val="0"/>
          <w:numId w:val="1"/>
        </w:numPr>
        <w:spacing w:after="0" w:line="240" w:lineRule="auto"/>
        <w:ind w:left="360"/>
        <w:rPr>
          <w:sz w:val="24"/>
          <w:szCs w:val="24"/>
        </w:rPr>
      </w:pPr>
      <w:r w:rsidRPr="00E95DC3">
        <w:rPr>
          <w:sz w:val="24"/>
          <w:szCs w:val="24"/>
        </w:rPr>
        <w:t xml:space="preserve">When Paul speaks to the mob, how does he attempt to appeal </w:t>
      </w:r>
      <w:r w:rsidR="00E95DC3">
        <w:rPr>
          <w:sz w:val="24"/>
          <w:szCs w:val="24"/>
        </w:rPr>
        <w:t xml:space="preserve">to </w:t>
      </w:r>
      <w:r w:rsidRPr="00E95DC3">
        <w:rPr>
          <w:sz w:val="24"/>
          <w:szCs w:val="24"/>
        </w:rPr>
        <w:t>the crowd and disarm the situation (21:40-22:2)?</w:t>
      </w:r>
    </w:p>
    <w:p w:rsidR="00ED5793" w:rsidRDefault="00ED5793" w:rsidP="002000D2">
      <w:pPr>
        <w:spacing w:after="0" w:line="240" w:lineRule="auto"/>
        <w:rPr>
          <w:rFonts w:asciiTheme="minorHAnsi" w:hAnsiTheme="minorHAnsi"/>
          <w:sz w:val="24"/>
          <w:szCs w:val="24"/>
        </w:rPr>
      </w:pPr>
    </w:p>
    <w:p w:rsidR="00E95DC3" w:rsidRDefault="00E95DC3" w:rsidP="002000D2">
      <w:pPr>
        <w:spacing w:after="0" w:line="240" w:lineRule="auto"/>
        <w:rPr>
          <w:rFonts w:asciiTheme="minorHAnsi" w:hAnsiTheme="minorHAnsi"/>
          <w:sz w:val="24"/>
          <w:szCs w:val="24"/>
        </w:rPr>
      </w:pPr>
    </w:p>
    <w:p w:rsidR="00E95DC3" w:rsidRDefault="00E95DC3" w:rsidP="002000D2">
      <w:pPr>
        <w:spacing w:after="0" w:line="240" w:lineRule="auto"/>
        <w:rPr>
          <w:rFonts w:asciiTheme="minorHAnsi" w:hAnsiTheme="minorHAnsi"/>
          <w:sz w:val="24"/>
          <w:szCs w:val="24"/>
        </w:rPr>
      </w:pPr>
    </w:p>
    <w:p w:rsidR="00E95DC3" w:rsidRDefault="00E95DC3" w:rsidP="002000D2">
      <w:pPr>
        <w:spacing w:after="0" w:line="240" w:lineRule="auto"/>
        <w:rPr>
          <w:rFonts w:asciiTheme="minorHAnsi" w:hAnsiTheme="minorHAnsi"/>
          <w:sz w:val="24"/>
          <w:szCs w:val="24"/>
        </w:rPr>
      </w:pPr>
    </w:p>
    <w:p w:rsidR="00E95DC3" w:rsidRPr="002000D2" w:rsidRDefault="00E95DC3" w:rsidP="002000D2">
      <w:pPr>
        <w:spacing w:after="0" w:line="240" w:lineRule="auto"/>
        <w:rPr>
          <w:rFonts w:asciiTheme="minorHAnsi" w:hAnsiTheme="minorHAnsi"/>
          <w:sz w:val="24"/>
          <w:szCs w:val="24"/>
        </w:rPr>
      </w:pPr>
    </w:p>
    <w:sectPr w:rsidR="00E95DC3" w:rsidRPr="0020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978"/>
    <w:multiLevelType w:val="hybridMultilevel"/>
    <w:tmpl w:val="A2CCE0BE"/>
    <w:lvl w:ilvl="0" w:tplc="04090001">
      <w:start w:val="1"/>
      <w:numFmt w:val="bullet"/>
      <w:lvlText w:val=""/>
      <w:lvlJc w:val="left"/>
      <w:pPr>
        <w:tabs>
          <w:tab w:val="num" w:pos="720"/>
        </w:tabs>
        <w:ind w:left="720" w:hanging="360"/>
      </w:pPr>
      <w:rPr>
        <w:rFonts w:ascii="Symbol" w:hAnsi="Symbol" w:cs="Symbol" w:hint="default"/>
      </w:rPr>
    </w:lvl>
    <w:lvl w:ilvl="1" w:tplc="A866F986">
      <w:start w:val="1"/>
      <w:numFmt w:val="bullet"/>
      <w:lvlText w:val="-"/>
      <w:lvlJc w:val="left"/>
      <w:pPr>
        <w:tabs>
          <w:tab w:val="num" w:pos="1440"/>
        </w:tabs>
        <w:ind w:left="1440" w:hanging="360"/>
      </w:pPr>
      <w:rPr>
        <w:rFonts w:ascii="Courier New" w:hAnsi="Courier New" w:cs="Courier New" w:hint="default"/>
        <w:color w:val="auto"/>
      </w:rPr>
    </w:lvl>
    <w:lvl w:ilvl="2" w:tplc="C25255E8">
      <w:start w:val="1"/>
      <w:numFmt w:val="bullet"/>
      <w:lvlText w:val=""/>
      <w:lvlJc w:val="left"/>
      <w:pPr>
        <w:tabs>
          <w:tab w:val="num" w:pos="2340"/>
        </w:tabs>
        <w:ind w:left="23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B">
      <w:start w:val="1"/>
      <w:numFmt w:val="bullet"/>
      <w:lvlText w:val=""/>
      <w:lvlJc w:val="left"/>
      <w:pPr>
        <w:tabs>
          <w:tab w:val="num" w:pos="3600"/>
        </w:tabs>
        <w:ind w:left="3600" w:hanging="360"/>
      </w:pPr>
      <w:rPr>
        <w:rFonts w:ascii="Wingdings" w:hAnsi="Wingdings"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B">
      <w:start w:val="1"/>
      <w:numFmt w:val="bullet"/>
      <w:lvlText w:val=""/>
      <w:lvlJc w:val="left"/>
      <w:pPr>
        <w:tabs>
          <w:tab w:val="num" w:pos="6480"/>
        </w:tabs>
        <w:ind w:left="6480" w:hanging="360"/>
      </w:pPr>
      <w:rPr>
        <w:rFonts w:ascii="Wingdings" w:hAnsi="Wingdings" w:cs="Wingdings" w:hint="default"/>
      </w:rPr>
    </w:lvl>
  </w:abstractNum>
  <w:abstractNum w:abstractNumId="1">
    <w:nsid w:val="0EF20D48"/>
    <w:multiLevelType w:val="hybridMultilevel"/>
    <w:tmpl w:val="B4466CCA"/>
    <w:lvl w:ilvl="0" w:tplc="1624A842">
      <w:start w:val="1"/>
      <w:numFmt w:val="decimal"/>
      <w:lvlText w:val="%1."/>
      <w:lvlJc w:val="left"/>
      <w:pPr>
        <w:tabs>
          <w:tab w:val="num" w:pos="720"/>
        </w:tabs>
        <w:ind w:left="720" w:hanging="360"/>
      </w:pPr>
      <w:rPr>
        <w:rFonts w:asciiTheme="minorHAnsi" w:eastAsia="Calibri" w:hAnsiTheme="minorHAnsi" w:cs="Calibri"/>
      </w:rPr>
    </w:lvl>
    <w:lvl w:ilvl="1" w:tplc="85C68730">
      <w:start w:val="1"/>
      <w:numFmt w:val="decimal"/>
      <w:lvlText w:val="%2."/>
      <w:lvlJc w:val="left"/>
      <w:pPr>
        <w:tabs>
          <w:tab w:val="num" w:pos="1440"/>
        </w:tabs>
        <w:ind w:left="1440" w:hanging="360"/>
      </w:pPr>
      <w:rPr>
        <w:rFonts w:ascii="Calibri" w:eastAsia="Calibri" w:hAnsi="Calibri" w:cs="Calibri"/>
        <w:color w:val="auto"/>
      </w:rPr>
    </w:lvl>
    <w:lvl w:ilvl="2" w:tplc="C25255E8">
      <w:start w:val="1"/>
      <w:numFmt w:val="bullet"/>
      <w:lvlText w:val=""/>
      <w:lvlJc w:val="left"/>
      <w:pPr>
        <w:tabs>
          <w:tab w:val="num" w:pos="2340"/>
        </w:tabs>
        <w:ind w:left="23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B">
      <w:start w:val="1"/>
      <w:numFmt w:val="bullet"/>
      <w:lvlText w:val=""/>
      <w:lvlJc w:val="left"/>
      <w:pPr>
        <w:tabs>
          <w:tab w:val="num" w:pos="6480"/>
        </w:tabs>
        <w:ind w:left="6480" w:hanging="360"/>
      </w:pPr>
      <w:rPr>
        <w:rFonts w:ascii="Wingdings" w:hAnsi="Wingdings" w:cs="Wingdings" w:hint="default"/>
      </w:rPr>
    </w:lvl>
  </w:abstractNum>
  <w:abstractNum w:abstractNumId="2">
    <w:nsid w:val="5D4B4B39"/>
    <w:multiLevelType w:val="hybridMultilevel"/>
    <w:tmpl w:val="1A4A06F2"/>
    <w:lvl w:ilvl="0" w:tplc="85C68730">
      <w:start w:val="1"/>
      <w:numFmt w:val="decimal"/>
      <w:lvlText w:val="%1."/>
      <w:lvlJc w:val="left"/>
      <w:pPr>
        <w:tabs>
          <w:tab w:val="num" w:pos="1440"/>
        </w:tabs>
        <w:ind w:left="1440" w:hanging="360"/>
      </w:pPr>
      <w:rPr>
        <w:rFonts w:ascii="Calibri" w:eastAsia="Calibri"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05559"/>
    <w:multiLevelType w:val="hybridMultilevel"/>
    <w:tmpl w:val="32CE5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2"/>
    <w:rsid w:val="000A3282"/>
    <w:rsid w:val="000E084B"/>
    <w:rsid w:val="001B50B5"/>
    <w:rsid w:val="001C156E"/>
    <w:rsid w:val="002000D2"/>
    <w:rsid w:val="003073CA"/>
    <w:rsid w:val="00337872"/>
    <w:rsid w:val="003728C3"/>
    <w:rsid w:val="004766A9"/>
    <w:rsid w:val="004F3A57"/>
    <w:rsid w:val="00515EA3"/>
    <w:rsid w:val="005858B9"/>
    <w:rsid w:val="005F2034"/>
    <w:rsid w:val="005F2176"/>
    <w:rsid w:val="00645AF1"/>
    <w:rsid w:val="00792A90"/>
    <w:rsid w:val="007F4074"/>
    <w:rsid w:val="0084050B"/>
    <w:rsid w:val="00910AE0"/>
    <w:rsid w:val="00980CAE"/>
    <w:rsid w:val="009909FB"/>
    <w:rsid w:val="00A900CA"/>
    <w:rsid w:val="00AC5F6C"/>
    <w:rsid w:val="00B16698"/>
    <w:rsid w:val="00B50614"/>
    <w:rsid w:val="00B67DB3"/>
    <w:rsid w:val="00BD4F46"/>
    <w:rsid w:val="00C529EE"/>
    <w:rsid w:val="00C627A2"/>
    <w:rsid w:val="00CE1010"/>
    <w:rsid w:val="00D43571"/>
    <w:rsid w:val="00DE30F3"/>
    <w:rsid w:val="00E95DC3"/>
    <w:rsid w:val="00ED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D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00D2"/>
    <w:pPr>
      <w:ind w:left="720"/>
      <w:contextualSpacing/>
    </w:pPr>
  </w:style>
  <w:style w:type="character" w:styleId="Hyperlink">
    <w:name w:val="Hyperlink"/>
    <w:basedOn w:val="DefaultParagraphFont"/>
    <w:uiPriority w:val="99"/>
    <w:unhideWhenUsed/>
    <w:rsid w:val="002000D2"/>
    <w:rPr>
      <w:color w:val="0000FF"/>
      <w:u w:val="single"/>
    </w:rPr>
  </w:style>
  <w:style w:type="character" w:customStyle="1" w:styleId="text">
    <w:name w:val="text"/>
    <w:basedOn w:val="DefaultParagraphFont"/>
    <w:rsid w:val="002000D2"/>
  </w:style>
  <w:style w:type="character" w:styleId="Emphasis">
    <w:name w:val="Emphasis"/>
    <w:basedOn w:val="DefaultParagraphFont"/>
    <w:uiPriority w:val="99"/>
    <w:qFormat/>
    <w:rsid w:val="002000D2"/>
    <w:rPr>
      <w:i/>
      <w:iCs/>
    </w:rPr>
  </w:style>
  <w:style w:type="paragraph" w:customStyle="1" w:styleId="captiontitle">
    <w:name w:val="captiontitle"/>
    <w:basedOn w:val="Normal"/>
    <w:rsid w:val="002000D2"/>
    <w:pPr>
      <w:spacing w:before="100" w:beforeAutospacing="1" w:after="100" w:afterAutospacing="1" w:line="240" w:lineRule="auto"/>
    </w:pPr>
    <w:rPr>
      <w:rFonts w:ascii="Times New Roman" w:eastAsia="Times New Roman" w:hAnsi="Times New Roman" w:cs="Times New Roman"/>
      <w:b/>
      <w:bCs/>
      <w:sz w:val="27"/>
      <w:szCs w:val="27"/>
    </w:rPr>
  </w:style>
  <w:style w:type="character" w:customStyle="1" w:styleId="textarea1">
    <w:name w:val="textarea1"/>
    <w:basedOn w:val="DefaultParagraphFont"/>
    <w:uiPriority w:val="99"/>
    <w:rsid w:val="001B50B5"/>
    <w:rPr>
      <w:rFonts w:ascii="Arial" w:hAnsi="Arial" w:cs="Arial"/>
      <w:color w:val="000000"/>
      <w:sz w:val="22"/>
      <w:szCs w:val="22"/>
    </w:rPr>
  </w:style>
  <w:style w:type="character" w:customStyle="1" w:styleId="h11">
    <w:name w:val="h11"/>
    <w:basedOn w:val="DefaultParagraphFont"/>
    <w:uiPriority w:val="99"/>
    <w:rsid w:val="001B50B5"/>
    <w:rPr>
      <w:rFonts w:ascii="Arial" w:hAnsi="Arial" w:cs="Arial"/>
      <w:b/>
      <w:bCs/>
      <w:color w:val="5C2800"/>
      <w:sz w:val="22"/>
      <w:szCs w:val="22"/>
    </w:rPr>
  </w:style>
  <w:style w:type="character" w:styleId="Strong">
    <w:name w:val="Strong"/>
    <w:basedOn w:val="DefaultParagraphFont"/>
    <w:uiPriority w:val="22"/>
    <w:qFormat/>
    <w:rsid w:val="00ED5793"/>
    <w:rPr>
      <w:b/>
      <w:bCs/>
    </w:rPr>
  </w:style>
  <w:style w:type="character" w:customStyle="1" w:styleId="rvts11">
    <w:name w:val="rvts11"/>
    <w:basedOn w:val="DefaultParagraphFont"/>
    <w:rsid w:val="00337872"/>
    <w:rPr>
      <w:rFonts w:ascii="Arial" w:hAnsi="Arial" w:cs="Arial" w:hint="default"/>
    </w:rPr>
  </w:style>
  <w:style w:type="character" w:customStyle="1" w:styleId="rvts12">
    <w:name w:val="rvts12"/>
    <w:basedOn w:val="DefaultParagraphFont"/>
    <w:rsid w:val="00337872"/>
    <w:rPr>
      <w:rFonts w:ascii="Arial" w:hAnsi="Arial" w:cs="Arial" w:hint="default"/>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D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00D2"/>
    <w:pPr>
      <w:ind w:left="720"/>
      <w:contextualSpacing/>
    </w:pPr>
  </w:style>
  <w:style w:type="character" w:styleId="Hyperlink">
    <w:name w:val="Hyperlink"/>
    <w:basedOn w:val="DefaultParagraphFont"/>
    <w:uiPriority w:val="99"/>
    <w:unhideWhenUsed/>
    <w:rsid w:val="002000D2"/>
    <w:rPr>
      <w:color w:val="0000FF"/>
      <w:u w:val="single"/>
    </w:rPr>
  </w:style>
  <w:style w:type="character" w:customStyle="1" w:styleId="text">
    <w:name w:val="text"/>
    <w:basedOn w:val="DefaultParagraphFont"/>
    <w:rsid w:val="002000D2"/>
  </w:style>
  <w:style w:type="character" w:styleId="Emphasis">
    <w:name w:val="Emphasis"/>
    <w:basedOn w:val="DefaultParagraphFont"/>
    <w:uiPriority w:val="99"/>
    <w:qFormat/>
    <w:rsid w:val="002000D2"/>
    <w:rPr>
      <w:i/>
      <w:iCs/>
    </w:rPr>
  </w:style>
  <w:style w:type="paragraph" w:customStyle="1" w:styleId="captiontitle">
    <w:name w:val="captiontitle"/>
    <w:basedOn w:val="Normal"/>
    <w:rsid w:val="002000D2"/>
    <w:pPr>
      <w:spacing w:before="100" w:beforeAutospacing="1" w:after="100" w:afterAutospacing="1" w:line="240" w:lineRule="auto"/>
    </w:pPr>
    <w:rPr>
      <w:rFonts w:ascii="Times New Roman" w:eastAsia="Times New Roman" w:hAnsi="Times New Roman" w:cs="Times New Roman"/>
      <w:b/>
      <w:bCs/>
      <w:sz w:val="27"/>
      <w:szCs w:val="27"/>
    </w:rPr>
  </w:style>
  <w:style w:type="character" w:customStyle="1" w:styleId="textarea1">
    <w:name w:val="textarea1"/>
    <w:basedOn w:val="DefaultParagraphFont"/>
    <w:uiPriority w:val="99"/>
    <w:rsid w:val="001B50B5"/>
    <w:rPr>
      <w:rFonts w:ascii="Arial" w:hAnsi="Arial" w:cs="Arial"/>
      <w:color w:val="000000"/>
      <w:sz w:val="22"/>
      <w:szCs w:val="22"/>
    </w:rPr>
  </w:style>
  <w:style w:type="character" w:customStyle="1" w:styleId="h11">
    <w:name w:val="h11"/>
    <w:basedOn w:val="DefaultParagraphFont"/>
    <w:uiPriority w:val="99"/>
    <w:rsid w:val="001B50B5"/>
    <w:rPr>
      <w:rFonts w:ascii="Arial" w:hAnsi="Arial" w:cs="Arial"/>
      <w:b/>
      <w:bCs/>
      <w:color w:val="5C2800"/>
      <w:sz w:val="22"/>
      <w:szCs w:val="22"/>
    </w:rPr>
  </w:style>
  <w:style w:type="character" w:styleId="Strong">
    <w:name w:val="Strong"/>
    <w:basedOn w:val="DefaultParagraphFont"/>
    <w:uiPriority w:val="22"/>
    <w:qFormat/>
    <w:rsid w:val="00ED5793"/>
    <w:rPr>
      <w:b/>
      <w:bCs/>
    </w:rPr>
  </w:style>
  <w:style w:type="character" w:customStyle="1" w:styleId="rvts11">
    <w:name w:val="rvts11"/>
    <w:basedOn w:val="DefaultParagraphFont"/>
    <w:rsid w:val="00337872"/>
    <w:rPr>
      <w:rFonts w:ascii="Arial" w:hAnsi="Arial" w:cs="Arial" w:hint="default"/>
    </w:rPr>
  </w:style>
  <w:style w:type="character" w:customStyle="1" w:styleId="rvts12">
    <w:name w:val="rvts12"/>
    <w:basedOn w:val="DefaultParagraphFont"/>
    <w:rsid w:val="00337872"/>
    <w:rPr>
      <w:rFonts w:ascii="Arial" w:hAnsi="Arial" w:cs="Arial"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5698">
      <w:bodyDiv w:val="1"/>
      <w:marLeft w:val="0"/>
      <w:marRight w:val="0"/>
      <w:marTop w:val="0"/>
      <w:marBottom w:val="0"/>
      <w:divBdr>
        <w:top w:val="none" w:sz="0" w:space="0" w:color="auto"/>
        <w:left w:val="none" w:sz="0" w:space="0" w:color="auto"/>
        <w:bottom w:val="none" w:sz="0" w:space="0" w:color="auto"/>
        <w:right w:val="none" w:sz="0" w:space="0" w:color="auto"/>
      </w:divBdr>
    </w:div>
    <w:div w:id="21037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Nicoleta</cp:lastModifiedBy>
  <cp:revision>3</cp:revision>
  <cp:lastPrinted>2013-10-12T04:52:00Z</cp:lastPrinted>
  <dcterms:created xsi:type="dcterms:W3CDTF">2013-10-12T04:25:00Z</dcterms:created>
  <dcterms:modified xsi:type="dcterms:W3CDTF">2013-10-12T04:53:00Z</dcterms:modified>
</cp:coreProperties>
</file>