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04" w:rsidRPr="00DC2304" w:rsidRDefault="00DC2304" w:rsidP="006E0AE8">
      <w:pPr>
        <w:pStyle w:val="Heading1"/>
        <w:jc w:val="center"/>
      </w:pPr>
      <w:r w:rsidRPr="00DC2304">
        <w:t>THE GOSPEL OF MARK</w:t>
      </w:r>
    </w:p>
    <w:p w:rsidR="00DC2304" w:rsidRPr="00DC2304" w:rsidRDefault="00DC2304" w:rsidP="00AB4C9B">
      <w:pPr>
        <w:pStyle w:val="PlainText"/>
        <w:rPr>
          <w:rFonts w:ascii="Courier New" w:hAnsi="Courier New" w:cs="Courier New"/>
        </w:rPr>
      </w:pPr>
    </w:p>
    <w:p w:rsidR="00EA32F8" w:rsidRDefault="00EA32F8" w:rsidP="000F46B2">
      <w:pPr>
        <w:pStyle w:val="Heading2"/>
      </w:pPr>
    </w:p>
    <w:p w:rsidR="000E6D32" w:rsidRPr="000E6D32" w:rsidRDefault="000E6D32" w:rsidP="000F46B2">
      <w:pPr>
        <w:pStyle w:val="Heading2"/>
        <w:rPr>
          <w:rFonts w:ascii="Courier New" w:hAnsi="Courier New" w:cs="Courier New"/>
        </w:rPr>
      </w:pPr>
      <w:r w:rsidRPr="000E6D32">
        <w:t>THE MISUNDERSTOOD SERVANT OF GOD</w:t>
      </w:r>
      <w:r w:rsidR="000F46B2">
        <w:t xml:space="preserve"> - </w:t>
      </w:r>
      <w:r w:rsidRPr="000E6D32">
        <w:rPr>
          <w:rFonts w:ascii="Courier New" w:hAnsi="Courier New" w:cs="Courier New"/>
        </w:rPr>
        <w:t>Mark 8</w:t>
      </w:r>
    </w:p>
    <w:p w:rsidR="000E6D32" w:rsidRPr="000E6D32" w:rsidRDefault="000E6D32" w:rsidP="00C73DC3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A.   John’s prologue tells of Jesus’ coming into the world.  Many things are revealed about this coming.  We direct your attention to John 1:5.</w:t>
      </w:r>
    </w:p>
    <w:p w:rsidR="000E6D32" w:rsidRPr="000E6D32" w:rsidRDefault="000E6D32" w:rsidP="00C73DC3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And the light </w:t>
      </w:r>
      <w:proofErr w:type="spellStart"/>
      <w:r w:rsidRPr="000E6D32">
        <w:rPr>
          <w:rFonts w:ascii="Courier New" w:hAnsi="Courier New" w:cs="Courier New"/>
        </w:rPr>
        <w:t>shineth</w:t>
      </w:r>
      <w:proofErr w:type="spellEnd"/>
      <w:r w:rsidRPr="000E6D32">
        <w:rPr>
          <w:rFonts w:ascii="Courier New" w:hAnsi="Courier New" w:cs="Courier New"/>
        </w:rPr>
        <w:t xml:space="preserve"> in darkness; and the darkness comprehended it not.</w:t>
      </w:r>
    </w:p>
    <w:p w:rsidR="000E6D32" w:rsidRPr="000E6D32" w:rsidRDefault="000E6D32" w:rsidP="00C73DC3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Jesus was the light that was shining in the darkness.</w:t>
      </w:r>
    </w:p>
    <w:p w:rsidR="000E6D32" w:rsidRPr="000E6D32" w:rsidRDefault="000E6D32" w:rsidP="00C73DC3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The darkness did not lay hold upon the light with the mind.  In essence, the world did not understand Jesus and who He was.</w:t>
      </w:r>
    </w:p>
    <w:p w:rsidR="000E6D32" w:rsidRPr="000E6D32" w:rsidRDefault="000E6D32" w:rsidP="00C73DC3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In Mark 8, we learn this truth over and over again.  We have entitled this chapter:  “The Misunderstood Servant of God.”</w:t>
      </w:r>
    </w:p>
    <w:p w:rsidR="000E6D32" w:rsidRPr="000E6D32" w:rsidRDefault="000E6D32" w:rsidP="007F01F2">
      <w:pPr>
        <w:pStyle w:val="Heading3"/>
      </w:pPr>
      <w:r w:rsidRPr="000E6D32">
        <w:t>THE DISCIPLES DID NOT UNDERSTAND HIS POWER (Mark 8:1-9)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A.   As this chapter opens, Jesus is surrounded by a “very great” multitude (Mark 8:1).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This multitude is very hungry having been with Jesus for three days in the wilderness (Mark 8:2).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Jesus is extremely concerned for their well being.  He is fearful they will faint by the way, if he sends them home (Mark 8:3).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The disciples question Jesus when He suggests they be fed (Mark 8:4).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And the disciples answered him, </w:t>
      </w:r>
      <w:proofErr w:type="gramStart"/>
      <w:r w:rsidRPr="000E6D32">
        <w:rPr>
          <w:rFonts w:ascii="Courier New" w:hAnsi="Courier New" w:cs="Courier New"/>
        </w:rPr>
        <w:t>From</w:t>
      </w:r>
      <w:proofErr w:type="gramEnd"/>
      <w:r w:rsidRPr="000E6D32">
        <w:rPr>
          <w:rFonts w:ascii="Courier New" w:hAnsi="Courier New" w:cs="Courier New"/>
        </w:rPr>
        <w:t xml:space="preserve"> whence can a man satisfy these men with bread here in the wilderness?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This question is interesting in light of the fact that Jesus had already fed a multitude with five loaves and two fish.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Instead of trusting the Christ to feed the masses again, they questioned.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C.   We marvel at the disciples, yet we often doubt the power of God in our lives.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We doubt the power of His Word to change lives (Heb. 4:12).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We doubt the power of prayer (James 5:16).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3.     We doubt the providence of God that operates on our behalf (Matt. 6:25-34).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D.   With seven loaves, Jesus fed the multitudes (Mark 8:8).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So they did eat, and were filled:  and they took up the broken meat that was left seven baskets.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E.    Let us never doubt the power of God.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Preach the Word.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Pray fervently.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3.     Trust Him to care for us through His providence.</w:t>
      </w:r>
    </w:p>
    <w:p w:rsidR="000E6D32" w:rsidRPr="000E6D32" w:rsidRDefault="000E6D32" w:rsidP="007F01F2">
      <w:pPr>
        <w:pStyle w:val="Heading3"/>
      </w:pPr>
      <w:r w:rsidRPr="000E6D32">
        <w:lastRenderedPageBreak/>
        <w:t>THE PHARISEES MISUNDERSTOOD JESUS AS THE MESSIAH (Mark 8:10-13)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A.   After feeding the multitudes, Jesus and His disciples entered a ship and came to a place in Palestine called </w:t>
      </w:r>
      <w:proofErr w:type="spellStart"/>
      <w:r w:rsidRPr="000E6D32">
        <w:rPr>
          <w:rFonts w:ascii="Courier New" w:hAnsi="Courier New" w:cs="Courier New"/>
        </w:rPr>
        <w:t>Dalmanutha</w:t>
      </w:r>
      <w:proofErr w:type="spellEnd"/>
      <w:r w:rsidRPr="000E6D32">
        <w:rPr>
          <w:rFonts w:ascii="Courier New" w:hAnsi="Courier New" w:cs="Courier New"/>
        </w:rPr>
        <w:t xml:space="preserve"> (Mark 8:10).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The Pharisees came to Him and expressed their misunderstanding of Him by desiring a sign (Mark 8:11).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And the Pharisees came forth, and began to question with him, seeking of him a sign from heaven, tempting him.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Jesus had performed many miracles.  The Pharisees rejected them.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Now they wanted a sign from heaven.</w:t>
      </w:r>
    </w:p>
    <w:p w:rsidR="000E6D32" w:rsidRPr="000E6D32" w:rsidRDefault="000E6D32" w:rsidP="00E27811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a.     Moses had brought manna from heaven (</w:t>
      </w:r>
      <w:proofErr w:type="spellStart"/>
      <w:r w:rsidRPr="000E6D32">
        <w:rPr>
          <w:rFonts w:ascii="Courier New" w:hAnsi="Courier New" w:cs="Courier New"/>
        </w:rPr>
        <w:t>Exo</w:t>
      </w:r>
      <w:proofErr w:type="spellEnd"/>
      <w:r w:rsidRPr="000E6D32">
        <w:rPr>
          <w:rFonts w:ascii="Courier New" w:hAnsi="Courier New" w:cs="Courier New"/>
        </w:rPr>
        <w:t>. 16:4).</w:t>
      </w:r>
    </w:p>
    <w:p w:rsidR="000E6D32" w:rsidRPr="000E6D32" w:rsidRDefault="000E6D32" w:rsidP="00E27811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Samuel had caused it to thunder (I Sam. 12:16-18).</w:t>
      </w:r>
    </w:p>
    <w:p w:rsidR="000E6D32" w:rsidRPr="000E6D32" w:rsidRDefault="000E6D32" w:rsidP="00E27811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c.    Isaiah caused the shadow to go back ten degrees on the dial of </w:t>
      </w:r>
      <w:proofErr w:type="spellStart"/>
      <w:r w:rsidRPr="000E6D32">
        <w:rPr>
          <w:rFonts w:ascii="Courier New" w:hAnsi="Courier New" w:cs="Courier New"/>
        </w:rPr>
        <w:t>Ahaz</w:t>
      </w:r>
      <w:proofErr w:type="spellEnd"/>
      <w:r w:rsidRPr="000E6D32">
        <w:rPr>
          <w:rFonts w:ascii="Courier New" w:hAnsi="Courier New" w:cs="Courier New"/>
        </w:rPr>
        <w:t xml:space="preserve"> (Isa. 38:8).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3.     Question:  Would the Pharisees have really believed in another sign?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C.   Mark’s gospel tells us that Jesus “sighed deeply in his spirit” and refused to provide a sign (Mark 8:12).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Matthew indicates that He did promise them the sign of the prophet Jonas (Matt. 16:4).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This sign had been promised them before.  There Jesus explained it (Matt. 12:40).  It dealt with the burial and resurrection of Jesus.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D.   Some are still consumed with signs.  Yet, what is important is the message of Christ crucified (I Cor. 1:21-24).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proofErr w:type="gramStart"/>
      <w:r w:rsidRPr="000E6D32">
        <w:rPr>
          <w:rFonts w:ascii="Courier New" w:hAnsi="Courier New" w:cs="Courier New"/>
        </w:rPr>
        <w:t>For after that in the wisdom of God the world by wisdom knew not God, it pleased God by the foolishness of preaching to save them that believe.</w:t>
      </w:r>
      <w:proofErr w:type="gramEnd"/>
      <w:r w:rsidRPr="000E6D32">
        <w:rPr>
          <w:rFonts w:ascii="Courier New" w:hAnsi="Courier New" w:cs="Courier New"/>
        </w:rPr>
        <w:t xml:space="preserve">  For the Jews require a sign, and the Greeks seek after wisdom:  but we preach Christ crucified, unto the Jews a stumbling block, and unto the Greeks foolishness; but unto them which are called, both Jews and Greeks, Christ the power of God, and the wisdom of God.</w:t>
      </w:r>
    </w:p>
    <w:p w:rsidR="000E6D32" w:rsidRPr="000E6D32" w:rsidRDefault="000E6D32" w:rsidP="007F01F2">
      <w:pPr>
        <w:pStyle w:val="Heading3"/>
      </w:pPr>
      <w:r w:rsidRPr="000E6D32">
        <w:t>THE DISCIPLES MISUNDERSTOOD HIS WARNING (Mark 8:14-21)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A.   Jesus left the Pharisees and entered into a ship.  While upon the vessel, He warned His disciples of the Pharisees (Mark 8:15).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And he charged them, saying, </w:t>
      </w:r>
      <w:proofErr w:type="gramStart"/>
      <w:r w:rsidRPr="000E6D32">
        <w:rPr>
          <w:rFonts w:ascii="Courier New" w:hAnsi="Courier New" w:cs="Courier New"/>
        </w:rPr>
        <w:t>Take</w:t>
      </w:r>
      <w:proofErr w:type="gramEnd"/>
      <w:r w:rsidRPr="000E6D32">
        <w:rPr>
          <w:rFonts w:ascii="Courier New" w:hAnsi="Courier New" w:cs="Courier New"/>
        </w:rPr>
        <w:t xml:space="preserve"> heed, beware of the leaven of the Pharisees, and of the leaven of Herod.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They only had one loaf of bread on the ship with them.  When Jesus mentioned leaven, their minds were immediately drawn to the physical (Mark 8:16).</w:t>
      </w:r>
      <w:r w:rsidR="00E27811">
        <w:rPr>
          <w:rFonts w:ascii="Courier New" w:hAnsi="Courier New" w:cs="Courier New"/>
        </w:rPr>
        <w:t xml:space="preserve"> </w:t>
      </w:r>
      <w:r w:rsidRPr="000E6D32">
        <w:rPr>
          <w:rFonts w:ascii="Courier New" w:hAnsi="Courier New" w:cs="Courier New"/>
        </w:rPr>
        <w:t>And they reasoned among themselves, saying, Is it because we have no bread?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C.   Jesus was astounded again:  Why reason </w:t>
      </w:r>
      <w:proofErr w:type="gramStart"/>
      <w:r w:rsidRPr="000E6D32">
        <w:rPr>
          <w:rFonts w:ascii="Courier New" w:hAnsi="Courier New" w:cs="Courier New"/>
        </w:rPr>
        <w:t>ye</w:t>
      </w:r>
      <w:proofErr w:type="gramEnd"/>
      <w:r w:rsidRPr="000E6D32">
        <w:rPr>
          <w:rFonts w:ascii="Courier New" w:hAnsi="Courier New" w:cs="Courier New"/>
        </w:rPr>
        <w:t>, because ye have no bread? (Mark 8:17).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They should have known better.  Physical bread was not problem for Jesus.  He had fed the multitudes twice.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The problem they experienced was the hardness of their hearts (Mark 8:17b).</w:t>
      </w:r>
      <w:r w:rsidR="00E27811">
        <w:rPr>
          <w:rFonts w:ascii="Courier New" w:hAnsi="Courier New" w:cs="Courier New"/>
        </w:rPr>
        <w:t xml:space="preserve"> </w:t>
      </w:r>
      <w:r w:rsidRPr="000E6D32">
        <w:rPr>
          <w:rFonts w:ascii="Courier New" w:hAnsi="Courier New" w:cs="Courier New"/>
        </w:rPr>
        <w:t>…have ye your heart yet hardened?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D.   The Lord still issues warnings to mankind through His Word.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Two warnings:</w:t>
      </w:r>
    </w:p>
    <w:p w:rsidR="000E6D32" w:rsidRPr="000E6D32" w:rsidRDefault="000E6D32" w:rsidP="00E27811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a.     The warning to do His will (Matt. 7:21)</w:t>
      </w:r>
    </w:p>
    <w:p w:rsidR="000E6D32" w:rsidRPr="000E6D32" w:rsidRDefault="000E6D32" w:rsidP="00E27811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lastRenderedPageBreak/>
        <w:t xml:space="preserve">Not </w:t>
      </w:r>
      <w:proofErr w:type="spellStart"/>
      <w:r w:rsidRPr="000E6D32">
        <w:rPr>
          <w:rFonts w:ascii="Courier New" w:hAnsi="Courier New" w:cs="Courier New"/>
        </w:rPr>
        <w:t>every one</w:t>
      </w:r>
      <w:proofErr w:type="spellEnd"/>
      <w:r w:rsidRPr="000E6D32">
        <w:rPr>
          <w:rFonts w:ascii="Courier New" w:hAnsi="Courier New" w:cs="Courier New"/>
        </w:rPr>
        <w:t xml:space="preserve"> that </w:t>
      </w:r>
      <w:proofErr w:type="spellStart"/>
      <w:r w:rsidRPr="000E6D32">
        <w:rPr>
          <w:rFonts w:ascii="Courier New" w:hAnsi="Courier New" w:cs="Courier New"/>
        </w:rPr>
        <w:t>sath</w:t>
      </w:r>
      <w:proofErr w:type="spellEnd"/>
      <w:r w:rsidRPr="000E6D32">
        <w:rPr>
          <w:rFonts w:ascii="Courier New" w:hAnsi="Courier New" w:cs="Courier New"/>
        </w:rPr>
        <w:t xml:space="preserve"> unto me, Lord, Lord, shall enter into the kingdom of heaven; but he that doeth the will of my Father which is in heaven.</w:t>
      </w:r>
    </w:p>
    <w:p w:rsidR="000E6D32" w:rsidRPr="000E6D32" w:rsidRDefault="000E6D32" w:rsidP="00E27811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The warning to abide in Christ (John 15:6).</w:t>
      </w:r>
    </w:p>
    <w:p w:rsidR="000E6D32" w:rsidRPr="000E6D32" w:rsidRDefault="000E6D32" w:rsidP="00E27811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If </w:t>
      </w:r>
      <w:proofErr w:type="gramStart"/>
      <w:r w:rsidRPr="000E6D32">
        <w:rPr>
          <w:rFonts w:ascii="Courier New" w:hAnsi="Courier New" w:cs="Courier New"/>
        </w:rPr>
        <w:t>a man abide</w:t>
      </w:r>
      <w:proofErr w:type="gramEnd"/>
      <w:r w:rsidRPr="000E6D32">
        <w:rPr>
          <w:rFonts w:ascii="Courier New" w:hAnsi="Courier New" w:cs="Courier New"/>
        </w:rPr>
        <w:t xml:space="preserve"> not in me, he is cast forth as a branch, and is withered; and men gather them, and cast them into the fire, and they are burned.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Many hearts are still hardened to His words.  They fail to give heed to these, and other, warnings.  To them, Hebrews 2:1 is addressed: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Therefore we ought to give the more earnest heed to the things which we have heard, lest at any time we should let them slip.</w:t>
      </w:r>
    </w:p>
    <w:p w:rsidR="000E6D32" w:rsidRPr="000E6D32" w:rsidRDefault="000E6D32" w:rsidP="007F01F2">
      <w:pPr>
        <w:pStyle w:val="Heading3"/>
      </w:pPr>
      <w:r w:rsidRPr="000E6D32">
        <w:t>MEN DID NOT UNDERSTAND WHO JESUS WAS (Mark 8:27-30)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A.   When in the towns of </w:t>
      </w:r>
      <w:proofErr w:type="spellStart"/>
      <w:r w:rsidRPr="000E6D32">
        <w:rPr>
          <w:rFonts w:ascii="Courier New" w:hAnsi="Courier New" w:cs="Courier New"/>
        </w:rPr>
        <w:t>Caeasarea</w:t>
      </w:r>
      <w:proofErr w:type="spellEnd"/>
      <w:r w:rsidRPr="000E6D32">
        <w:rPr>
          <w:rFonts w:ascii="Courier New" w:hAnsi="Courier New" w:cs="Courier New"/>
        </w:rPr>
        <w:t xml:space="preserve"> Philippi, Jesus asked His disciples a 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proofErr w:type="gramStart"/>
      <w:r w:rsidRPr="000E6D32">
        <w:rPr>
          <w:rFonts w:ascii="Courier New" w:hAnsi="Courier New" w:cs="Courier New"/>
        </w:rPr>
        <w:t>question</w:t>
      </w:r>
      <w:proofErr w:type="gramEnd"/>
      <w:r w:rsidRPr="000E6D32">
        <w:rPr>
          <w:rFonts w:ascii="Courier New" w:hAnsi="Courier New" w:cs="Courier New"/>
        </w:rPr>
        <w:t>:  Whom do men say that I am? (Mark 8:27).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The answer manifests that they did not understand who Jesus was (Mark 8:28).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And they answered, John the Baptist:  but some say Elias; and others, </w:t>
      </w:r>
      <w:proofErr w:type="gramStart"/>
      <w:r w:rsidRPr="000E6D32">
        <w:rPr>
          <w:rFonts w:ascii="Courier New" w:hAnsi="Courier New" w:cs="Courier New"/>
        </w:rPr>
        <w:t>One</w:t>
      </w:r>
      <w:proofErr w:type="gramEnd"/>
      <w:r w:rsidRPr="000E6D32">
        <w:rPr>
          <w:rFonts w:ascii="Courier New" w:hAnsi="Courier New" w:cs="Courier New"/>
        </w:rPr>
        <w:t xml:space="preserve"> of the prophets.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C.   We have discussed this point in depth in times past.  Therefore, we will not spend a lot of time here.  There are three views that men have of Jesus that are very dangerous.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He is not deity, just a man (John 8:24).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He is a prophet, but not the Savior of mankind (Acts 4:12).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3.     He is a being who acts and thinks just like “I” do (Prov. 3:5-6; Isa. 55:8-9).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D.   One of the key components of salvation is </w:t>
      </w:r>
      <w:proofErr w:type="gramStart"/>
      <w:r w:rsidRPr="000E6D32">
        <w:rPr>
          <w:rFonts w:ascii="Courier New" w:hAnsi="Courier New" w:cs="Courier New"/>
        </w:rPr>
        <w:t>understanding</w:t>
      </w:r>
      <w:proofErr w:type="gramEnd"/>
      <w:r w:rsidRPr="000E6D32">
        <w:rPr>
          <w:rFonts w:ascii="Courier New" w:hAnsi="Courier New" w:cs="Courier New"/>
        </w:rPr>
        <w:t xml:space="preserve"> who Jesus Christ really is (Acts 10:43).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To him give all the prophets witness, that through his name whosoever </w:t>
      </w:r>
      <w:proofErr w:type="spellStart"/>
      <w:r w:rsidRPr="000E6D32">
        <w:rPr>
          <w:rFonts w:ascii="Courier New" w:hAnsi="Courier New" w:cs="Courier New"/>
        </w:rPr>
        <w:t>beleiveth</w:t>
      </w:r>
      <w:proofErr w:type="spellEnd"/>
      <w:r w:rsidRPr="000E6D32">
        <w:rPr>
          <w:rFonts w:ascii="Courier New" w:hAnsi="Courier New" w:cs="Courier New"/>
        </w:rPr>
        <w:t xml:space="preserve"> in him shall receive remission of sins.</w:t>
      </w:r>
    </w:p>
    <w:p w:rsidR="000E6D32" w:rsidRPr="000E6D32" w:rsidRDefault="000E6D32" w:rsidP="007F01F2">
      <w:pPr>
        <w:pStyle w:val="Heading3"/>
      </w:pPr>
      <w:r w:rsidRPr="000E6D32">
        <w:t>PETER DID NOT UNDERSTAND HIS SUFFERINGS (Mark 8:31-33)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A.   During Jesus’ ministry, He told His disciples about His suffering, 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proofErr w:type="gramStart"/>
      <w:r w:rsidRPr="000E6D32">
        <w:rPr>
          <w:rFonts w:ascii="Courier New" w:hAnsi="Courier New" w:cs="Courier New"/>
        </w:rPr>
        <w:t>rejection</w:t>
      </w:r>
      <w:proofErr w:type="gramEnd"/>
      <w:r w:rsidRPr="000E6D32">
        <w:rPr>
          <w:rFonts w:ascii="Courier New" w:hAnsi="Courier New" w:cs="Courier New"/>
        </w:rPr>
        <w:t>, death, and resurrection (Mark 8:31).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Peter was disturbed by what he heard (Mark 8:32b).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And Peter took him, and began to rebuke him.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Peter did not want his Master to die.  He believed that he and the others would defend Him if anyone tried to kill Him.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Many are still offended by the death of Jesus.  They cannot comprehend anyone dying a violent death in order to save man from his sins.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proofErr w:type="gramStart"/>
      <w:r w:rsidRPr="000E6D32">
        <w:rPr>
          <w:rFonts w:ascii="Courier New" w:hAnsi="Courier New" w:cs="Courier New"/>
        </w:rPr>
        <w:t>C.   Peter, and, many</w:t>
      </w:r>
      <w:proofErr w:type="gramEnd"/>
      <w:r w:rsidRPr="000E6D32">
        <w:rPr>
          <w:rFonts w:ascii="Courier New" w:hAnsi="Courier New" w:cs="Courier New"/>
        </w:rPr>
        <w:t xml:space="preserve"> today, do not think like God.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Peter was rebuked by Jesus (Mark 8:33).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…he rebuked Peter, saying, Get thee behind me, Satan:  for thou </w:t>
      </w:r>
      <w:proofErr w:type="spellStart"/>
      <w:r w:rsidRPr="000E6D32">
        <w:rPr>
          <w:rFonts w:ascii="Courier New" w:hAnsi="Courier New" w:cs="Courier New"/>
        </w:rPr>
        <w:t>savourest</w:t>
      </w:r>
      <w:proofErr w:type="spellEnd"/>
      <w:r w:rsidRPr="000E6D32">
        <w:rPr>
          <w:rFonts w:ascii="Courier New" w:hAnsi="Courier New" w:cs="Courier New"/>
        </w:rPr>
        <w:t xml:space="preserve"> not the things that </w:t>
      </w:r>
      <w:proofErr w:type="gramStart"/>
      <w:r w:rsidRPr="000E6D32">
        <w:rPr>
          <w:rFonts w:ascii="Courier New" w:hAnsi="Courier New" w:cs="Courier New"/>
        </w:rPr>
        <w:t>be</w:t>
      </w:r>
      <w:proofErr w:type="gramEnd"/>
      <w:r w:rsidRPr="000E6D32">
        <w:rPr>
          <w:rFonts w:ascii="Courier New" w:hAnsi="Courier New" w:cs="Courier New"/>
        </w:rPr>
        <w:t xml:space="preserve"> of God, but the things that be of man.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lastRenderedPageBreak/>
        <w:t>2.     God fully understands the nature of sin and what is needed to satisfy the demands of His law.  Who is man to question what God requires?</w:t>
      </w:r>
    </w:p>
    <w:p w:rsidR="000E6D32" w:rsidRPr="000E6D32" w:rsidRDefault="000E6D32" w:rsidP="007F01F2">
      <w:pPr>
        <w:pStyle w:val="Heading2"/>
      </w:pPr>
      <w:r w:rsidRPr="000E6D32">
        <w:t>CONCLUSION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A.   We have seen five examples of those who misunderstood the Servant of God and His teachings.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Could we fall into the same category?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In Mark 8:34-38, Jesus speaks words that apply to our service to Him.</w:t>
      </w:r>
    </w:p>
    <w:p w:rsidR="000E6D32" w:rsidRPr="000E6D32" w:rsidRDefault="000E6D32" w:rsidP="00E27811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a.     Deny self.</w:t>
      </w:r>
    </w:p>
    <w:p w:rsidR="000E6D32" w:rsidRPr="000E6D32" w:rsidRDefault="000E6D32" w:rsidP="00E27811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Take up your cross.</w:t>
      </w:r>
    </w:p>
    <w:p w:rsidR="000E6D32" w:rsidRPr="000E6D32" w:rsidRDefault="000E6D32" w:rsidP="00E27811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c.    Follow him.</w:t>
      </w:r>
    </w:p>
    <w:p w:rsidR="000E6D32" w:rsidRPr="000E6D32" w:rsidRDefault="000E6D32" w:rsidP="00E27811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d.    Lose our lives for his sake.</w:t>
      </w:r>
    </w:p>
    <w:p w:rsidR="000E6D32" w:rsidRPr="000E6D32" w:rsidRDefault="000E6D32" w:rsidP="00E27811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e.     Forsake the world.</w:t>
      </w:r>
    </w:p>
    <w:p w:rsidR="000E6D32" w:rsidRPr="000E6D32" w:rsidRDefault="000E6D32" w:rsidP="00E27811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f.     Do not be ashamed of Him.</w:t>
      </w:r>
    </w:p>
    <w:p w:rsidR="000E6D32" w:rsidRDefault="000E6D32" w:rsidP="00EA32F8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Does our life reflect an understanding of these principles of Jesus’ teaching?</w:t>
      </w:r>
    </w:p>
    <w:sectPr w:rsidR="000E6D32" w:rsidSect="00AB4C9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746"/>
    <w:multiLevelType w:val="multilevel"/>
    <w:tmpl w:val="ADB2267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B280DC5"/>
    <w:multiLevelType w:val="hybridMultilevel"/>
    <w:tmpl w:val="BD5E433A"/>
    <w:lvl w:ilvl="0" w:tplc="EC225A30">
      <w:start w:val="1"/>
      <w:numFmt w:val="upperLetter"/>
      <w:lvlText w:val="%1."/>
      <w:lvlJc w:val="left"/>
      <w:pPr>
        <w:ind w:left="996" w:hanging="636"/>
      </w:pPr>
      <w:rPr>
        <w:rFonts w:hint="default"/>
      </w:rPr>
    </w:lvl>
    <w:lvl w:ilvl="1" w:tplc="968CEF70">
      <w:start w:val="1"/>
      <w:numFmt w:val="decimal"/>
      <w:lvlText w:val="%2."/>
      <w:lvlJc w:val="left"/>
      <w:pPr>
        <w:ind w:left="1968" w:hanging="8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596"/>
    <w:multiLevelType w:val="hybridMultilevel"/>
    <w:tmpl w:val="DBDA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388F"/>
    <w:multiLevelType w:val="multilevel"/>
    <w:tmpl w:val="A8FA24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1E3361"/>
    <w:multiLevelType w:val="multilevel"/>
    <w:tmpl w:val="741AA18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8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DA47A30"/>
    <w:multiLevelType w:val="multilevel"/>
    <w:tmpl w:val="F76CB3E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1C51774"/>
    <w:multiLevelType w:val="hybridMultilevel"/>
    <w:tmpl w:val="D3BEA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9C6972"/>
    <w:multiLevelType w:val="hybridMultilevel"/>
    <w:tmpl w:val="1612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7FF9"/>
    <w:multiLevelType w:val="hybridMultilevel"/>
    <w:tmpl w:val="38940262"/>
    <w:lvl w:ilvl="0" w:tplc="565EDCFE">
      <w:start w:val="1"/>
      <w:numFmt w:val="upperRoman"/>
      <w:lvlText w:val="%1."/>
      <w:lvlJc w:val="left"/>
      <w:pPr>
        <w:ind w:left="2004" w:hanging="1644"/>
      </w:pPr>
      <w:rPr>
        <w:rFonts w:hint="default"/>
      </w:rPr>
    </w:lvl>
    <w:lvl w:ilvl="1" w:tplc="C0B45234">
      <w:start w:val="1"/>
      <w:numFmt w:val="upperLetter"/>
      <w:lvlText w:val="%2."/>
      <w:lvlJc w:val="left"/>
      <w:pPr>
        <w:ind w:left="1716" w:hanging="6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FF3"/>
    <w:rsid w:val="0002040A"/>
    <w:rsid w:val="00047FFA"/>
    <w:rsid w:val="00064910"/>
    <w:rsid w:val="0009723C"/>
    <w:rsid w:val="000C1424"/>
    <w:rsid w:val="000E6D32"/>
    <w:rsid w:val="000F46B2"/>
    <w:rsid w:val="0012334E"/>
    <w:rsid w:val="00156985"/>
    <w:rsid w:val="00193CAE"/>
    <w:rsid w:val="001C6938"/>
    <w:rsid w:val="0029287E"/>
    <w:rsid w:val="002D2824"/>
    <w:rsid w:val="002F5090"/>
    <w:rsid w:val="003220FE"/>
    <w:rsid w:val="003233C3"/>
    <w:rsid w:val="00373E32"/>
    <w:rsid w:val="00387020"/>
    <w:rsid w:val="003969D3"/>
    <w:rsid w:val="003A7F45"/>
    <w:rsid w:val="003B0D88"/>
    <w:rsid w:val="003C7D96"/>
    <w:rsid w:val="00402319"/>
    <w:rsid w:val="004036D4"/>
    <w:rsid w:val="004839F3"/>
    <w:rsid w:val="004A0A39"/>
    <w:rsid w:val="004D13DB"/>
    <w:rsid w:val="004E1CDB"/>
    <w:rsid w:val="004F5149"/>
    <w:rsid w:val="00500D92"/>
    <w:rsid w:val="00502D94"/>
    <w:rsid w:val="0050526F"/>
    <w:rsid w:val="00587A35"/>
    <w:rsid w:val="00647F9F"/>
    <w:rsid w:val="006554E2"/>
    <w:rsid w:val="00675090"/>
    <w:rsid w:val="00682DCF"/>
    <w:rsid w:val="00683336"/>
    <w:rsid w:val="006E0AE8"/>
    <w:rsid w:val="006E0C20"/>
    <w:rsid w:val="006F7F66"/>
    <w:rsid w:val="00723CE8"/>
    <w:rsid w:val="007A4ACF"/>
    <w:rsid w:val="007D1AB2"/>
    <w:rsid w:val="007F01F2"/>
    <w:rsid w:val="00844BA6"/>
    <w:rsid w:val="00890D40"/>
    <w:rsid w:val="00894B60"/>
    <w:rsid w:val="00940FAC"/>
    <w:rsid w:val="0097744E"/>
    <w:rsid w:val="00981499"/>
    <w:rsid w:val="009A4FF5"/>
    <w:rsid w:val="009E7AA5"/>
    <w:rsid w:val="00A10930"/>
    <w:rsid w:val="00A16054"/>
    <w:rsid w:val="00AB4C9B"/>
    <w:rsid w:val="00AF26A6"/>
    <w:rsid w:val="00AF379A"/>
    <w:rsid w:val="00C05443"/>
    <w:rsid w:val="00C73DC3"/>
    <w:rsid w:val="00D42086"/>
    <w:rsid w:val="00D765FA"/>
    <w:rsid w:val="00D922FE"/>
    <w:rsid w:val="00DA5108"/>
    <w:rsid w:val="00DC2304"/>
    <w:rsid w:val="00DC26A5"/>
    <w:rsid w:val="00E27811"/>
    <w:rsid w:val="00E621FB"/>
    <w:rsid w:val="00E705AE"/>
    <w:rsid w:val="00E96567"/>
    <w:rsid w:val="00EA32F8"/>
    <w:rsid w:val="00EC429F"/>
    <w:rsid w:val="00ED2116"/>
    <w:rsid w:val="00F03147"/>
    <w:rsid w:val="00F247AB"/>
    <w:rsid w:val="00F50D8C"/>
    <w:rsid w:val="00F66FF3"/>
    <w:rsid w:val="00F8251C"/>
    <w:rsid w:val="00F9191F"/>
    <w:rsid w:val="00F936EB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F3"/>
  </w:style>
  <w:style w:type="paragraph" w:styleId="Heading1">
    <w:name w:val="heading 1"/>
    <w:basedOn w:val="Normal"/>
    <w:next w:val="Normal"/>
    <w:link w:val="Heading1Char"/>
    <w:uiPriority w:val="9"/>
    <w:qFormat/>
    <w:rsid w:val="006E0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2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2B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2B64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E0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2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2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Hope</dc:creator>
  <cp:lastModifiedBy>John Hope</cp:lastModifiedBy>
  <cp:revision>2</cp:revision>
  <dcterms:created xsi:type="dcterms:W3CDTF">2013-08-06T18:44:00Z</dcterms:created>
  <dcterms:modified xsi:type="dcterms:W3CDTF">2013-08-06T18:44:00Z</dcterms:modified>
</cp:coreProperties>
</file>